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43E" w:rsidRDefault="00506AD5" w:rsidP="00F60CBB">
      <w:pPr>
        <w:spacing w:line="276" w:lineRule="auto"/>
        <w:jc w:val="center"/>
        <w:rPr>
          <w:sz w:val="28"/>
          <w:szCs w:val="28"/>
        </w:rPr>
      </w:pPr>
      <w:r w:rsidRPr="004E543E">
        <w:rPr>
          <w:sz w:val="28"/>
        </w:rPr>
        <w:t>Пояснительная записка</w:t>
      </w:r>
      <w:r w:rsidRPr="004E543E">
        <w:rPr>
          <w:sz w:val="28"/>
        </w:rPr>
        <w:br/>
        <w:t xml:space="preserve">к проекту решения Совета Кемского муниципального </w:t>
      </w:r>
      <w:r w:rsidR="008E13C7">
        <w:rPr>
          <w:sz w:val="28"/>
          <w:szCs w:val="28"/>
        </w:rPr>
        <w:t>округа</w:t>
      </w:r>
      <w:r w:rsidRPr="004E543E">
        <w:rPr>
          <w:sz w:val="28"/>
          <w:szCs w:val="28"/>
        </w:rPr>
        <w:t xml:space="preserve"> </w:t>
      </w:r>
    </w:p>
    <w:p w:rsidR="00506AD5" w:rsidRPr="00801301" w:rsidRDefault="00506AD5" w:rsidP="00DA60FC">
      <w:pPr>
        <w:spacing w:line="276" w:lineRule="auto"/>
        <w:jc w:val="center"/>
        <w:rPr>
          <w:bCs/>
          <w:sz w:val="28"/>
          <w:szCs w:val="28"/>
        </w:rPr>
      </w:pPr>
      <w:r w:rsidRPr="004E543E">
        <w:rPr>
          <w:sz w:val="28"/>
          <w:szCs w:val="28"/>
        </w:rPr>
        <w:t>«</w:t>
      </w:r>
      <w:r w:rsidR="009C691B">
        <w:rPr>
          <w:bCs/>
          <w:sz w:val="28"/>
          <w:szCs w:val="28"/>
        </w:rPr>
        <w:t>О внесении изменений</w:t>
      </w:r>
      <w:r w:rsidR="00DA60FC" w:rsidRPr="00DA60FC">
        <w:rPr>
          <w:bCs/>
          <w:sz w:val="28"/>
          <w:szCs w:val="28"/>
        </w:rPr>
        <w:t xml:space="preserve"> в Устав </w:t>
      </w:r>
      <w:r w:rsidR="00DA60FC">
        <w:rPr>
          <w:bCs/>
          <w:sz w:val="28"/>
          <w:szCs w:val="28"/>
        </w:rPr>
        <w:t xml:space="preserve">Кемского муниципального округа </w:t>
      </w:r>
      <w:r w:rsidR="00DA60FC">
        <w:rPr>
          <w:bCs/>
          <w:sz w:val="28"/>
          <w:szCs w:val="28"/>
        </w:rPr>
        <w:br/>
      </w:r>
      <w:r w:rsidR="00DA60FC" w:rsidRPr="00DA60FC">
        <w:rPr>
          <w:bCs/>
          <w:sz w:val="28"/>
          <w:szCs w:val="28"/>
        </w:rPr>
        <w:t>Республики Карелия</w:t>
      </w:r>
      <w:r w:rsidRPr="004E543E">
        <w:rPr>
          <w:sz w:val="28"/>
          <w:szCs w:val="28"/>
        </w:rPr>
        <w:t>»</w:t>
      </w:r>
    </w:p>
    <w:p w:rsidR="00B073AD" w:rsidRPr="00BC2C46" w:rsidRDefault="00B073AD" w:rsidP="00B073AD">
      <w:pPr>
        <w:spacing w:line="276" w:lineRule="auto"/>
        <w:ind w:firstLine="709"/>
        <w:jc w:val="both"/>
        <w:rPr>
          <w:sz w:val="28"/>
          <w:szCs w:val="28"/>
        </w:rPr>
      </w:pPr>
    </w:p>
    <w:p w:rsidR="00DA60FC" w:rsidRPr="00BC2C46" w:rsidRDefault="00DA60FC" w:rsidP="00DA60FC">
      <w:pPr>
        <w:spacing w:line="276" w:lineRule="auto"/>
        <w:ind w:firstLine="709"/>
        <w:jc w:val="both"/>
        <w:rPr>
          <w:sz w:val="28"/>
          <w:szCs w:val="28"/>
        </w:rPr>
      </w:pPr>
    </w:p>
    <w:p w:rsidR="009C691B" w:rsidRDefault="00BC2C46" w:rsidP="00BC2C4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proofErr w:type="gramStart"/>
      <w:r w:rsidRPr="00BC2C46">
        <w:rPr>
          <w:sz w:val="28"/>
          <w:szCs w:val="28"/>
        </w:rPr>
        <w:t>Федераль</w:t>
      </w:r>
      <w:r w:rsidRPr="00BC2C46">
        <w:rPr>
          <w:sz w:val="28"/>
          <w:szCs w:val="28"/>
        </w:rPr>
        <w:t>ным законом от 20 февраля 2026 года № 23-ФЗ «</w:t>
      </w:r>
      <w:r w:rsidRPr="00BC2C46">
        <w:rPr>
          <w:sz w:val="28"/>
          <w:szCs w:val="28"/>
        </w:rPr>
        <w:t xml:space="preserve">О внесении изменений в отдельные законодательные акты Российской Федерации и признании утратившим силу подпункта </w:t>
      </w:r>
      <w:r>
        <w:rPr>
          <w:sz w:val="28"/>
          <w:szCs w:val="28"/>
        </w:rPr>
        <w:t>«</w:t>
      </w:r>
      <w:r w:rsidRPr="00BC2C46">
        <w:rPr>
          <w:sz w:val="28"/>
          <w:szCs w:val="28"/>
        </w:rPr>
        <w:t>д</w:t>
      </w:r>
      <w:r>
        <w:rPr>
          <w:sz w:val="28"/>
          <w:szCs w:val="28"/>
        </w:rPr>
        <w:t>»</w:t>
      </w:r>
      <w:r w:rsidRPr="00BC2C46">
        <w:rPr>
          <w:sz w:val="28"/>
          <w:szCs w:val="28"/>
        </w:rPr>
        <w:t xml:space="preserve"> пункта 29 части 2 статьи 32 Федерального закона </w:t>
      </w:r>
      <w:r>
        <w:rPr>
          <w:sz w:val="28"/>
          <w:szCs w:val="28"/>
        </w:rPr>
        <w:t>«</w:t>
      </w:r>
      <w:r w:rsidRPr="00BC2C46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>
        <w:rPr>
          <w:sz w:val="28"/>
          <w:szCs w:val="28"/>
        </w:rPr>
        <w:t>» с 1 сентября 2026 года упраздняется муниципальный жилищный контроль.</w:t>
      </w:r>
      <w:proofErr w:type="gramEnd"/>
    </w:p>
    <w:p w:rsidR="00BC2C46" w:rsidRDefault="00D53104" w:rsidP="00BC2C4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BC2C46" w:rsidRPr="00BC2C46">
        <w:rPr>
          <w:sz w:val="28"/>
          <w:szCs w:val="28"/>
        </w:rPr>
        <w:t>редлагается внести соо</w:t>
      </w:r>
      <w:r w:rsidR="00BC2C46">
        <w:rPr>
          <w:sz w:val="28"/>
          <w:szCs w:val="28"/>
        </w:rPr>
        <w:t>тветствующее изменение</w:t>
      </w:r>
      <w:r w:rsidR="00BC2C4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D53104">
        <w:rPr>
          <w:sz w:val="28"/>
          <w:szCs w:val="28"/>
        </w:rPr>
        <w:t xml:space="preserve">в пункте 7 части 1 статьи 8 </w:t>
      </w:r>
      <w:r w:rsidR="000F5074">
        <w:rPr>
          <w:sz w:val="28"/>
          <w:szCs w:val="28"/>
        </w:rPr>
        <w:t xml:space="preserve">Устава Кемского муниципального округа Республики Карелия (далее – Устав) </w:t>
      </w:r>
      <w:r w:rsidRPr="00D53104">
        <w:rPr>
          <w:sz w:val="28"/>
          <w:szCs w:val="28"/>
        </w:rPr>
        <w:t xml:space="preserve">слова «осуществление муниципального жилищного контроля, а также» заменить </w:t>
      </w:r>
      <w:r w:rsidR="000F5074">
        <w:rPr>
          <w:sz w:val="28"/>
          <w:szCs w:val="28"/>
        </w:rPr>
        <w:t>словами «а также осуществление».</w:t>
      </w:r>
    </w:p>
    <w:p w:rsidR="00D53104" w:rsidRDefault="00D53104" w:rsidP="00D53104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Согласно пунктам 11 и 12 статьи 4 Федерального</w:t>
      </w:r>
      <w:r w:rsidRPr="00D53104">
        <w:rPr>
          <w:sz w:val="28"/>
          <w:szCs w:val="28"/>
        </w:rPr>
        <w:t xml:space="preserve"> закон</w:t>
      </w:r>
      <w:r>
        <w:rPr>
          <w:sz w:val="28"/>
          <w:szCs w:val="28"/>
        </w:rPr>
        <w:t xml:space="preserve">а от 3 октября </w:t>
      </w:r>
      <w:r w:rsidRPr="00D53104">
        <w:rPr>
          <w:sz w:val="28"/>
          <w:szCs w:val="28"/>
        </w:rPr>
        <w:t>2018</w:t>
      </w:r>
      <w:r>
        <w:rPr>
          <w:sz w:val="28"/>
          <w:szCs w:val="28"/>
        </w:rPr>
        <w:t xml:space="preserve"> года</w:t>
      </w:r>
      <w:r w:rsidRPr="00D53104">
        <w:rPr>
          <w:sz w:val="28"/>
          <w:szCs w:val="28"/>
        </w:rPr>
        <w:t xml:space="preserve"> </w:t>
      </w:r>
      <w:r>
        <w:rPr>
          <w:sz w:val="28"/>
          <w:szCs w:val="28"/>
        </w:rPr>
        <w:t>№ 350-ФЗ «</w:t>
      </w:r>
      <w:r w:rsidRPr="00D53104">
        <w:rPr>
          <w:sz w:val="28"/>
          <w:szCs w:val="28"/>
        </w:rPr>
        <w:t>О внесении изменений в отдельные законодательные акты Российской Федерации по вопросам назначения и выплаты пенсий</w:t>
      </w:r>
      <w:r>
        <w:rPr>
          <w:sz w:val="28"/>
          <w:szCs w:val="28"/>
        </w:rPr>
        <w:t xml:space="preserve">» </w:t>
      </w:r>
      <w:r w:rsidRPr="00D53104">
        <w:rPr>
          <w:sz w:val="28"/>
          <w:szCs w:val="28"/>
        </w:rPr>
        <w:t>стаж</w:t>
      </w:r>
      <w:r>
        <w:rPr>
          <w:sz w:val="28"/>
          <w:szCs w:val="28"/>
        </w:rPr>
        <w:t xml:space="preserve"> </w:t>
      </w:r>
      <w:r w:rsidRPr="00D53104">
        <w:rPr>
          <w:sz w:val="28"/>
          <w:szCs w:val="28"/>
        </w:rPr>
        <w:t>государственной гражданской службы, стаж муниципальной</w:t>
      </w:r>
      <w:r>
        <w:rPr>
          <w:sz w:val="28"/>
          <w:szCs w:val="28"/>
        </w:rPr>
        <w:t xml:space="preserve"> </w:t>
      </w:r>
      <w:r w:rsidRPr="00D53104">
        <w:rPr>
          <w:sz w:val="28"/>
          <w:szCs w:val="28"/>
        </w:rPr>
        <w:t>службы для назначения пенсии за выслугу лет</w:t>
      </w:r>
      <w:r>
        <w:rPr>
          <w:sz w:val="28"/>
          <w:szCs w:val="28"/>
        </w:rPr>
        <w:t xml:space="preserve"> определяется приложением 2 к Федеральному</w:t>
      </w:r>
      <w:r w:rsidRPr="00D53104">
        <w:rPr>
          <w:sz w:val="28"/>
          <w:szCs w:val="28"/>
        </w:rPr>
        <w:t xml:space="preserve"> закон</w:t>
      </w:r>
      <w:r>
        <w:rPr>
          <w:sz w:val="28"/>
          <w:szCs w:val="28"/>
        </w:rPr>
        <w:t xml:space="preserve">у от 15 декабря </w:t>
      </w:r>
      <w:r w:rsidRPr="00D53104">
        <w:rPr>
          <w:sz w:val="28"/>
          <w:szCs w:val="28"/>
        </w:rPr>
        <w:t>2001</w:t>
      </w:r>
      <w:r>
        <w:rPr>
          <w:sz w:val="28"/>
          <w:szCs w:val="28"/>
        </w:rPr>
        <w:t xml:space="preserve"> года</w:t>
      </w:r>
      <w:r w:rsidRPr="00D53104">
        <w:rPr>
          <w:sz w:val="28"/>
          <w:szCs w:val="28"/>
        </w:rPr>
        <w:t xml:space="preserve"> </w:t>
      </w:r>
      <w:r>
        <w:rPr>
          <w:sz w:val="28"/>
          <w:szCs w:val="28"/>
        </w:rPr>
        <w:t>№ 166-ФЗ «</w:t>
      </w:r>
      <w:r w:rsidRPr="00D53104">
        <w:rPr>
          <w:sz w:val="28"/>
          <w:szCs w:val="28"/>
        </w:rPr>
        <w:t>О государственном пенсионном обеспечении в Российской Федерации</w:t>
      </w:r>
      <w:r>
        <w:rPr>
          <w:sz w:val="28"/>
          <w:szCs w:val="28"/>
        </w:rPr>
        <w:t>» вместо приложения 1 к указанному федеральному закону.</w:t>
      </w:r>
    </w:p>
    <w:p w:rsidR="00D53104" w:rsidRDefault="00D53104" w:rsidP="00D53104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Предлагается внести соответствующее изменение – </w:t>
      </w:r>
      <w:r w:rsidRPr="00D53104">
        <w:rPr>
          <w:sz w:val="28"/>
          <w:szCs w:val="28"/>
        </w:rPr>
        <w:t>в части 5 статьи 50</w:t>
      </w:r>
      <w:r>
        <w:rPr>
          <w:sz w:val="28"/>
          <w:szCs w:val="28"/>
        </w:rPr>
        <w:t xml:space="preserve"> Устава </w:t>
      </w:r>
      <w:r w:rsidRPr="00D53104">
        <w:rPr>
          <w:sz w:val="28"/>
          <w:szCs w:val="28"/>
        </w:rPr>
        <w:t>слова «определяется согласно приложению к Федеральному закону» заменить словами «определяется согласно приложению 2 к Федеральному закону»</w:t>
      </w:r>
      <w:r>
        <w:rPr>
          <w:sz w:val="28"/>
          <w:szCs w:val="28"/>
        </w:rPr>
        <w:t>.</w:t>
      </w:r>
    </w:p>
    <w:p w:rsidR="000F5074" w:rsidRDefault="000F5074" w:rsidP="00975B63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975B63">
        <w:rPr>
          <w:sz w:val="28"/>
          <w:szCs w:val="28"/>
        </w:rPr>
        <w:t xml:space="preserve">С 1 января 2025 года вступил в силу </w:t>
      </w:r>
      <w:r w:rsidR="00975B63" w:rsidRPr="00975B63">
        <w:rPr>
          <w:sz w:val="28"/>
          <w:szCs w:val="28"/>
        </w:rPr>
        <w:t>Федеральн</w:t>
      </w:r>
      <w:r w:rsidR="00975B63">
        <w:rPr>
          <w:sz w:val="28"/>
          <w:szCs w:val="28"/>
        </w:rPr>
        <w:t>ый закон от 12 декабря 2023 года № 565-ФЗ «</w:t>
      </w:r>
      <w:r w:rsidR="00975B63" w:rsidRPr="00975B63">
        <w:rPr>
          <w:sz w:val="28"/>
          <w:szCs w:val="28"/>
        </w:rPr>
        <w:t>О занятости н</w:t>
      </w:r>
      <w:r w:rsidR="00975B63">
        <w:rPr>
          <w:sz w:val="28"/>
          <w:szCs w:val="28"/>
        </w:rPr>
        <w:t xml:space="preserve">аселения в Российской Федерации», а Закон Российской Федерации от 19 апреля </w:t>
      </w:r>
      <w:r w:rsidR="00975B63" w:rsidRPr="00975B63">
        <w:rPr>
          <w:sz w:val="28"/>
          <w:szCs w:val="28"/>
        </w:rPr>
        <w:t>1991</w:t>
      </w:r>
      <w:r w:rsidR="00975B63">
        <w:rPr>
          <w:sz w:val="28"/>
          <w:szCs w:val="28"/>
        </w:rPr>
        <w:t xml:space="preserve"> года</w:t>
      </w:r>
      <w:r w:rsidR="00975B63" w:rsidRPr="00975B63">
        <w:rPr>
          <w:sz w:val="28"/>
          <w:szCs w:val="28"/>
        </w:rPr>
        <w:t xml:space="preserve"> </w:t>
      </w:r>
      <w:r w:rsidR="00975B63">
        <w:rPr>
          <w:sz w:val="28"/>
          <w:szCs w:val="28"/>
        </w:rPr>
        <w:t>№ 1032-1 «</w:t>
      </w:r>
      <w:r w:rsidR="00975B63" w:rsidRPr="00975B63">
        <w:rPr>
          <w:sz w:val="28"/>
          <w:szCs w:val="28"/>
        </w:rPr>
        <w:t>О занятости н</w:t>
      </w:r>
      <w:r w:rsidR="00975B63">
        <w:rPr>
          <w:sz w:val="28"/>
          <w:szCs w:val="28"/>
        </w:rPr>
        <w:t>аселения в Российской Федерации» утратил силу.</w:t>
      </w:r>
    </w:p>
    <w:p w:rsidR="00975B63" w:rsidRPr="00BC2C46" w:rsidRDefault="00975B63" w:rsidP="00975B63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Предлагается внести соответствующее изменение –</w:t>
      </w:r>
      <w:r w:rsidRPr="00975B63">
        <w:rPr>
          <w:sz w:val="28"/>
          <w:szCs w:val="28"/>
        </w:rPr>
        <w:t xml:space="preserve"> </w:t>
      </w:r>
      <w:r w:rsidRPr="00D53104">
        <w:rPr>
          <w:sz w:val="28"/>
          <w:szCs w:val="28"/>
        </w:rPr>
        <w:t>в части 5 статьи 50</w:t>
      </w:r>
      <w:r>
        <w:rPr>
          <w:sz w:val="28"/>
          <w:szCs w:val="28"/>
        </w:rPr>
        <w:t xml:space="preserve"> Устава </w:t>
      </w:r>
      <w:r w:rsidRPr="00975B63">
        <w:rPr>
          <w:sz w:val="28"/>
          <w:szCs w:val="28"/>
        </w:rPr>
        <w:t>слова «в соответствии с Законом Российской Федерации от 19 апреля 1991 года № 1032-1 «О занятости населения в Российской Федерации»» заменить словами «в соответствии с Федеральным законом от 12 декабря 2023 года № 565-ФЗ «О занятости населения в Российской Федерации»»</w:t>
      </w:r>
      <w:r>
        <w:rPr>
          <w:sz w:val="28"/>
          <w:szCs w:val="28"/>
        </w:rPr>
        <w:t>.</w:t>
      </w:r>
      <w:bookmarkStart w:id="0" w:name="_GoBack"/>
      <w:bookmarkEnd w:id="0"/>
    </w:p>
    <w:p w:rsidR="00500D15" w:rsidRDefault="000F5074" w:rsidP="009C691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C2C46">
        <w:rPr>
          <w:sz w:val="28"/>
          <w:szCs w:val="28"/>
        </w:rPr>
        <w:t>. </w:t>
      </w:r>
      <w:proofErr w:type="gramStart"/>
      <w:r w:rsidR="009C691B" w:rsidRPr="00BC2C46">
        <w:rPr>
          <w:sz w:val="28"/>
          <w:szCs w:val="28"/>
        </w:rPr>
        <w:t>Федеральны</w:t>
      </w:r>
      <w:r w:rsidR="009C691B" w:rsidRPr="00BC2C46">
        <w:rPr>
          <w:sz w:val="28"/>
          <w:szCs w:val="28"/>
        </w:rPr>
        <w:t>м</w:t>
      </w:r>
      <w:r w:rsidR="009C691B" w:rsidRPr="00BC2C46">
        <w:rPr>
          <w:sz w:val="28"/>
          <w:szCs w:val="28"/>
        </w:rPr>
        <w:t xml:space="preserve"> закон</w:t>
      </w:r>
      <w:r w:rsidR="009C691B" w:rsidRPr="00BC2C46">
        <w:rPr>
          <w:sz w:val="28"/>
          <w:szCs w:val="28"/>
        </w:rPr>
        <w:t xml:space="preserve">ом от 9 апреля </w:t>
      </w:r>
      <w:r w:rsidR="009C691B" w:rsidRPr="00BC2C46">
        <w:rPr>
          <w:sz w:val="28"/>
          <w:szCs w:val="28"/>
        </w:rPr>
        <w:t>2026</w:t>
      </w:r>
      <w:r w:rsidR="009C691B" w:rsidRPr="00BC2C46">
        <w:rPr>
          <w:sz w:val="28"/>
          <w:szCs w:val="28"/>
        </w:rPr>
        <w:t xml:space="preserve"> года</w:t>
      </w:r>
      <w:r w:rsidR="009C691B" w:rsidRPr="00BC2C46">
        <w:rPr>
          <w:sz w:val="28"/>
          <w:szCs w:val="28"/>
        </w:rPr>
        <w:t xml:space="preserve"> </w:t>
      </w:r>
      <w:r w:rsidR="009C691B" w:rsidRPr="00BC2C46">
        <w:rPr>
          <w:sz w:val="28"/>
          <w:szCs w:val="28"/>
        </w:rPr>
        <w:t>№ 85-ФЗ «</w:t>
      </w:r>
      <w:r w:rsidR="009C691B" w:rsidRPr="00BC2C46">
        <w:rPr>
          <w:sz w:val="28"/>
          <w:szCs w:val="28"/>
        </w:rPr>
        <w:t xml:space="preserve">Об организации контрольно-надзорной деятельности в отношении органов местного </w:t>
      </w:r>
      <w:r w:rsidR="009C691B" w:rsidRPr="00BC2C46">
        <w:rPr>
          <w:sz w:val="28"/>
          <w:szCs w:val="28"/>
        </w:rPr>
        <w:lastRenderedPageBreak/>
        <w:t xml:space="preserve">самоуправления и должностных лиц местного самоуправления и о внесении изменений в Федеральный закон </w:t>
      </w:r>
      <w:r w:rsidR="009C691B" w:rsidRPr="00BC2C46">
        <w:rPr>
          <w:sz w:val="28"/>
          <w:szCs w:val="28"/>
        </w:rPr>
        <w:t>«</w:t>
      </w:r>
      <w:r w:rsidR="009C691B" w:rsidRPr="00BC2C46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9C691B" w:rsidRPr="00BC2C46">
        <w:rPr>
          <w:sz w:val="28"/>
          <w:szCs w:val="28"/>
        </w:rPr>
        <w:t>» вступление в силу статей 32, 37, 39 и части 23 статьи 89 Федерального</w:t>
      </w:r>
      <w:r w:rsidR="009C691B" w:rsidRPr="00BC2C46">
        <w:rPr>
          <w:sz w:val="28"/>
          <w:szCs w:val="28"/>
        </w:rPr>
        <w:t xml:space="preserve"> закон</w:t>
      </w:r>
      <w:r w:rsidR="009C691B" w:rsidRPr="00BC2C46">
        <w:rPr>
          <w:sz w:val="28"/>
          <w:szCs w:val="28"/>
        </w:rPr>
        <w:t xml:space="preserve">а от 20 марта </w:t>
      </w:r>
      <w:r w:rsidR="009C691B" w:rsidRPr="00BC2C46">
        <w:rPr>
          <w:sz w:val="28"/>
          <w:szCs w:val="28"/>
        </w:rPr>
        <w:t>2025</w:t>
      </w:r>
      <w:r w:rsidR="009C691B" w:rsidRPr="00BC2C46">
        <w:rPr>
          <w:sz w:val="28"/>
          <w:szCs w:val="28"/>
        </w:rPr>
        <w:t xml:space="preserve"> года</w:t>
      </w:r>
      <w:r w:rsidR="009C691B" w:rsidRPr="00BC2C46">
        <w:rPr>
          <w:sz w:val="28"/>
          <w:szCs w:val="28"/>
        </w:rPr>
        <w:t xml:space="preserve"> </w:t>
      </w:r>
      <w:r w:rsidR="00BC2C46">
        <w:rPr>
          <w:sz w:val="28"/>
          <w:szCs w:val="28"/>
        </w:rPr>
        <w:t>№ </w:t>
      </w:r>
      <w:r w:rsidR="009C691B" w:rsidRPr="00BC2C46">
        <w:rPr>
          <w:sz w:val="28"/>
          <w:szCs w:val="28"/>
        </w:rPr>
        <w:t>33-ФЗ</w:t>
      </w:r>
      <w:proofErr w:type="gramEnd"/>
      <w:r w:rsidR="009C691B" w:rsidRPr="00BC2C46">
        <w:rPr>
          <w:sz w:val="28"/>
          <w:szCs w:val="28"/>
        </w:rPr>
        <w:t xml:space="preserve"> «</w:t>
      </w:r>
      <w:r w:rsidR="009C691B" w:rsidRPr="00BC2C46">
        <w:rPr>
          <w:sz w:val="28"/>
          <w:szCs w:val="28"/>
        </w:rPr>
        <w:t xml:space="preserve">Об общих принципах организации местного самоуправления в </w:t>
      </w:r>
      <w:r w:rsidR="009C691B" w:rsidRPr="00BC2C46">
        <w:rPr>
          <w:sz w:val="28"/>
          <w:szCs w:val="28"/>
        </w:rPr>
        <w:t>единой системе публичной власти» отложено с 1 января 2027 года на 1 января 2028 года.</w:t>
      </w:r>
    </w:p>
    <w:p w:rsidR="009C691B" w:rsidRPr="00BC2C46" w:rsidRDefault="000F5074" w:rsidP="009C691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BC2C46">
        <w:rPr>
          <w:sz w:val="28"/>
          <w:szCs w:val="28"/>
        </w:rPr>
        <w:t>редлагается внести соо</w:t>
      </w:r>
      <w:r>
        <w:rPr>
          <w:sz w:val="28"/>
          <w:szCs w:val="28"/>
        </w:rPr>
        <w:t>тветствующее изменение –</w:t>
      </w:r>
      <w:r>
        <w:rPr>
          <w:sz w:val="28"/>
          <w:szCs w:val="28"/>
        </w:rPr>
        <w:t xml:space="preserve"> </w:t>
      </w:r>
      <w:r w:rsidRPr="000F5074">
        <w:rPr>
          <w:sz w:val="28"/>
          <w:szCs w:val="28"/>
        </w:rPr>
        <w:t xml:space="preserve">в статье 60 </w:t>
      </w:r>
      <w:r>
        <w:rPr>
          <w:sz w:val="28"/>
          <w:szCs w:val="28"/>
        </w:rPr>
        <w:t xml:space="preserve">Устава </w:t>
      </w:r>
      <w:r w:rsidRPr="000F5074">
        <w:rPr>
          <w:sz w:val="28"/>
          <w:szCs w:val="28"/>
        </w:rPr>
        <w:t>цифры «2027» заменить цифрами «2028»</w:t>
      </w:r>
      <w:r>
        <w:rPr>
          <w:sz w:val="28"/>
          <w:szCs w:val="28"/>
        </w:rPr>
        <w:t>.</w:t>
      </w:r>
    </w:p>
    <w:p w:rsidR="00377288" w:rsidRPr="00BC2C46" w:rsidRDefault="00377288" w:rsidP="00F60CBB">
      <w:pPr>
        <w:spacing w:line="276" w:lineRule="auto"/>
        <w:ind w:firstLine="709"/>
        <w:jc w:val="both"/>
        <w:rPr>
          <w:sz w:val="28"/>
          <w:szCs w:val="28"/>
        </w:rPr>
      </w:pPr>
    </w:p>
    <w:p w:rsidR="00801301" w:rsidRPr="00BC2C46" w:rsidRDefault="00801301" w:rsidP="00F60CBB">
      <w:pPr>
        <w:spacing w:line="276" w:lineRule="auto"/>
        <w:ind w:firstLine="709"/>
        <w:jc w:val="both"/>
        <w:rPr>
          <w:sz w:val="28"/>
          <w:szCs w:val="28"/>
        </w:rPr>
      </w:pPr>
    </w:p>
    <w:p w:rsidR="00BC2C46" w:rsidRDefault="009C691B" w:rsidP="00F60CBB">
      <w:pPr>
        <w:tabs>
          <w:tab w:val="right" w:pos="9638"/>
        </w:tabs>
        <w:spacing w:line="276" w:lineRule="auto"/>
        <w:rPr>
          <w:sz w:val="28"/>
          <w:szCs w:val="28"/>
        </w:rPr>
      </w:pPr>
      <w:r w:rsidRPr="00BC2C46">
        <w:rPr>
          <w:sz w:val="28"/>
          <w:szCs w:val="28"/>
        </w:rPr>
        <w:t>Управляющий делами</w:t>
      </w:r>
      <w:r w:rsidR="00BC2C46">
        <w:rPr>
          <w:sz w:val="28"/>
          <w:szCs w:val="28"/>
        </w:rPr>
        <w:t xml:space="preserve"> </w:t>
      </w:r>
      <w:r w:rsidR="00C55AFF" w:rsidRPr="00BC2C46">
        <w:rPr>
          <w:sz w:val="28"/>
          <w:szCs w:val="28"/>
        </w:rPr>
        <w:t xml:space="preserve">администрации </w:t>
      </w:r>
    </w:p>
    <w:p w:rsidR="00C55AFF" w:rsidRPr="00BC2C46" w:rsidRDefault="00C55AFF" w:rsidP="00F60CBB">
      <w:pPr>
        <w:tabs>
          <w:tab w:val="right" w:pos="9638"/>
        </w:tabs>
        <w:spacing w:line="276" w:lineRule="auto"/>
        <w:rPr>
          <w:sz w:val="28"/>
          <w:szCs w:val="28"/>
        </w:rPr>
      </w:pPr>
      <w:r w:rsidRPr="00BC2C46">
        <w:rPr>
          <w:sz w:val="28"/>
          <w:szCs w:val="28"/>
        </w:rPr>
        <w:t xml:space="preserve">Кемского муниципального </w:t>
      </w:r>
      <w:r w:rsidR="009C691B" w:rsidRPr="00BC2C46">
        <w:rPr>
          <w:sz w:val="28"/>
          <w:szCs w:val="28"/>
        </w:rPr>
        <w:t>округа</w:t>
      </w:r>
      <w:r w:rsidRPr="00BC2C46">
        <w:rPr>
          <w:sz w:val="28"/>
          <w:szCs w:val="28"/>
        </w:rPr>
        <w:t xml:space="preserve"> </w:t>
      </w:r>
      <w:r w:rsidRPr="00BC2C46">
        <w:rPr>
          <w:sz w:val="28"/>
          <w:szCs w:val="28"/>
        </w:rPr>
        <w:tab/>
        <w:t>И.А. Янушонис</w:t>
      </w:r>
    </w:p>
    <w:p w:rsidR="004E543E" w:rsidRPr="00BC2C46" w:rsidRDefault="004E543E" w:rsidP="00F60CBB">
      <w:pPr>
        <w:tabs>
          <w:tab w:val="right" w:pos="9638"/>
        </w:tabs>
        <w:spacing w:line="276" w:lineRule="auto"/>
        <w:rPr>
          <w:sz w:val="28"/>
          <w:szCs w:val="28"/>
        </w:rPr>
      </w:pPr>
    </w:p>
    <w:p w:rsidR="00D10D43" w:rsidRPr="00BC2C46" w:rsidRDefault="009C691B" w:rsidP="00F60CBB">
      <w:pPr>
        <w:tabs>
          <w:tab w:val="right" w:pos="9638"/>
        </w:tabs>
        <w:spacing w:line="276" w:lineRule="auto"/>
        <w:rPr>
          <w:sz w:val="28"/>
          <w:szCs w:val="28"/>
        </w:rPr>
      </w:pPr>
      <w:r w:rsidRPr="00BC2C46">
        <w:rPr>
          <w:sz w:val="28"/>
          <w:szCs w:val="28"/>
        </w:rPr>
        <w:t>27.04.2026</w:t>
      </w:r>
    </w:p>
    <w:sectPr w:rsidR="00D10D43" w:rsidRPr="00BC2C46" w:rsidSect="005508B9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0479" w:rsidRDefault="00D80479" w:rsidP="00F03F11">
      <w:r>
        <w:separator/>
      </w:r>
    </w:p>
  </w:endnote>
  <w:endnote w:type="continuationSeparator" w:id="0">
    <w:p w:rsidR="00D80479" w:rsidRDefault="00D80479" w:rsidP="00F03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0479" w:rsidRDefault="00D80479" w:rsidP="00F03F11">
      <w:r>
        <w:separator/>
      </w:r>
    </w:p>
  </w:footnote>
  <w:footnote w:type="continuationSeparator" w:id="0">
    <w:p w:rsidR="00D80479" w:rsidRDefault="00D80479" w:rsidP="00F03F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8806290"/>
      <w:docPartObj>
        <w:docPartGallery w:val="Page Numbers (Top of Page)"/>
        <w:docPartUnique/>
      </w:docPartObj>
    </w:sdtPr>
    <w:sdtEndPr/>
    <w:sdtContent>
      <w:p w:rsidR="00F03F11" w:rsidRDefault="00F03F1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5B63">
          <w:rPr>
            <w:noProof/>
          </w:rPr>
          <w:t>2</w:t>
        </w:r>
        <w:r>
          <w:fldChar w:fldCharType="end"/>
        </w:r>
      </w:p>
    </w:sdtContent>
  </w:sdt>
  <w:p w:rsidR="00F03F11" w:rsidRDefault="00F03F1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2339F5"/>
    <w:multiLevelType w:val="hybridMultilevel"/>
    <w:tmpl w:val="4E86E59C"/>
    <w:lvl w:ilvl="0" w:tplc="FFB217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9ED"/>
    <w:rsid w:val="00003286"/>
    <w:rsid w:val="0005387B"/>
    <w:rsid w:val="000562A4"/>
    <w:rsid w:val="00061AA1"/>
    <w:rsid w:val="00080536"/>
    <w:rsid w:val="000B29ED"/>
    <w:rsid w:val="000B7F96"/>
    <w:rsid w:val="000C5285"/>
    <w:rsid w:val="000F1990"/>
    <w:rsid w:val="000F5074"/>
    <w:rsid w:val="00114408"/>
    <w:rsid w:val="00124C5E"/>
    <w:rsid w:val="001277A6"/>
    <w:rsid w:val="001470A7"/>
    <w:rsid w:val="00160087"/>
    <w:rsid w:val="00181AB0"/>
    <w:rsid w:val="00181CCA"/>
    <w:rsid w:val="001824BC"/>
    <w:rsid w:val="00185FB1"/>
    <w:rsid w:val="001C7720"/>
    <w:rsid w:val="00206F72"/>
    <w:rsid w:val="00207B7E"/>
    <w:rsid w:val="00216455"/>
    <w:rsid w:val="002316AA"/>
    <w:rsid w:val="002479EA"/>
    <w:rsid w:val="00252E54"/>
    <w:rsid w:val="0028420A"/>
    <w:rsid w:val="002C12CC"/>
    <w:rsid w:val="002C3670"/>
    <w:rsid w:val="003127EB"/>
    <w:rsid w:val="00351424"/>
    <w:rsid w:val="003644BA"/>
    <w:rsid w:val="00377288"/>
    <w:rsid w:val="00382DB0"/>
    <w:rsid w:val="003A0639"/>
    <w:rsid w:val="003F6176"/>
    <w:rsid w:val="00405522"/>
    <w:rsid w:val="00444DB2"/>
    <w:rsid w:val="00445F47"/>
    <w:rsid w:val="004A4E44"/>
    <w:rsid w:val="004B297B"/>
    <w:rsid w:val="004E543E"/>
    <w:rsid w:val="00500D15"/>
    <w:rsid w:val="00506AD5"/>
    <w:rsid w:val="005374C0"/>
    <w:rsid w:val="005425F5"/>
    <w:rsid w:val="005508B9"/>
    <w:rsid w:val="00580054"/>
    <w:rsid w:val="00593980"/>
    <w:rsid w:val="005A5BA8"/>
    <w:rsid w:val="005A65A1"/>
    <w:rsid w:val="005A756F"/>
    <w:rsid w:val="005B11BB"/>
    <w:rsid w:val="005C4360"/>
    <w:rsid w:val="005E37AB"/>
    <w:rsid w:val="005F24B9"/>
    <w:rsid w:val="005F4CA2"/>
    <w:rsid w:val="00603432"/>
    <w:rsid w:val="00621999"/>
    <w:rsid w:val="006479F4"/>
    <w:rsid w:val="00652AAD"/>
    <w:rsid w:val="00654510"/>
    <w:rsid w:val="00660195"/>
    <w:rsid w:val="00696802"/>
    <w:rsid w:val="006A521B"/>
    <w:rsid w:val="00755CB9"/>
    <w:rsid w:val="00773AB4"/>
    <w:rsid w:val="00780A7C"/>
    <w:rsid w:val="007A4625"/>
    <w:rsid w:val="00801301"/>
    <w:rsid w:val="008323C8"/>
    <w:rsid w:val="008523D5"/>
    <w:rsid w:val="008639D4"/>
    <w:rsid w:val="00880757"/>
    <w:rsid w:val="00894089"/>
    <w:rsid w:val="00894590"/>
    <w:rsid w:val="008B4870"/>
    <w:rsid w:val="008E1254"/>
    <w:rsid w:val="008E13C7"/>
    <w:rsid w:val="008F29A1"/>
    <w:rsid w:val="00900921"/>
    <w:rsid w:val="009337B0"/>
    <w:rsid w:val="00934362"/>
    <w:rsid w:val="0095539C"/>
    <w:rsid w:val="00965ED0"/>
    <w:rsid w:val="00975B63"/>
    <w:rsid w:val="00977D35"/>
    <w:rsid w:val="0099558C"/>
    <w:rsid w:val="00996F55"/>
    <w:rsid w:val="009C691B"/>
    <w:rsid w:val="009F181F"/>
    <w:rsid w:val="00A15FD5"/>
    <w:rsid w:val="00A271B9"/>
    <w:rsid w:val="00A33B7C"/>
    <w:rsid w:val="00A44ABD"/>
    <w:rsid w:val="00A85108"/>
    <w:rsid w:val="00AB776C"/>
    <w:rsid w:val="00AF23F9"/>
    <w:rsid w:val="00B073AD"/>
    <w:rsid w:val="00B21CFA"/>
    <w:rsid w:val="00B2798C"/>
    <w:rsid w:val="00BA244A"/>
    <w:rsid w:val="00BC2C46"/>
    <w:rsid w:val="00BE4A27"/>
    <w:rsid w:val="00C17CBE"/>
    <w:rsid w:val="00C55AFF"/>
    <w:rsid w:val="00CB51D6"/>
    <w:rsid w:val="00CD471B"/>
    <w:rsid w:val="00D10AE6"/>
    <w:rsid w:val="00D10D43"/>
    <w:rsid w:val="00D163C4"/>
    <w:rsid w:val="00D41843"/>
    <w:rsid w:val="00D529CB"/>
    <w:rsid w:val="00D53104"/>
    <w:rsid w:val="00D65DA7"/>
    <w:rsid w:val="00D701A8"/>
    <w:rsid w:val="00D80479"/>
    <w:rsid w:val="00D81AE7"/>
    <w:rsid w:val="00DA60FC"/>
    <w:rsid w:val="00DB3993"/>
    <w:rsid w:val="00DB6C88"/>
    <w:rsid w:val="00DC5F22"/>
    <w:rsid w:val="00E2607E"/>
    <w:rsid w:val="00E30D3F"/>
    <w:rsid w:val="00E430B1"/>
    <w:rsid w:val="00E67BDA"/>
    <w:rsid w:val="00E727D3"/>
    <w:rsid w:val="00E86911"/>
    <w:rsid w:val="00EB5EB1"/>
    <w:rsid w:val="00EB688B"/>
    <w:rsid w:val="00EE08BC"/>
    <w:rsid w:val="00F03F11"/>
    <w:rsid w:val="00F2336D"/>
    <w:rsid w:val="00F3292A"/>
    <w:rsid w:val="00F56017"/>
    <w:rsid w:val="00F60CBB"/>
    <w:rsid w:val="00F613AA"/>
    <w:rsid w:val="00F84F8F"/>
    <w:rsid w:val="00FB0878"/>
    <w:rsid w:val="00FC1C1A"/>
    <w:rsid w:val="00FC299C"/>
    <w:rsid w:val="00FD6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A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552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24C5E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F03F1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03F11"/>
  </w:style>
  <w:style w:type="paragraph" w:styleId="a7">
    <w:name w:val="footer"/>
    <w:basedOn w:val="a"/>
    <w:link w:val="a8"/>
    <w:uiPriority w:val="99"/>
    <w:unhideWhenUsed/>
    <w:rsid w:val="00F03F1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3F11"/>
  </w:style>
  <w:style w:type="paragraph" w:styleId="a9">
    <w:name w:val="Balloon Text"/>
    <w:basedOn w:val="a"/>
    <w:link w:val="aa"/>
    <w:uiPriority w:val="99"/>
    <w:semiHidden/>
    <w:unhideWhenUsed/>
    <w:rsid w:val="00FD648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D64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A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552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24C5E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F03F1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03F11"/>
  </w:style>
  <w:style w:type="paragraph" w:styleId="a7">
    <w:name w:val="footer"/>
    <w:basedOn w:val="a"/>
    <w:link w:val="a8"/>
    <w:uiPriority w:val="99"/>
    <w:unhideWhenUsed/>
    <w:rsid w:val="00F03F1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3F11"/>
  </w:style>
  <w:style w:type="paragraph" w:styleId="a9">
    <w:name w:val="Balloon Text"/>
    <w:basedOn w:val="a"/>
    <w:link w:val="aa"/>
    <w:uiPriority w:val="99"/>
    <w:semiHidden/>
    <w:unhideWhenUsed/>
    <w:rsid w:val="00FD648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D64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F9AB6F-D558-4A14-9792-2AAE167E5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1532</TotalTime>
  <Pages>2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User24</dc:creator>
  <cp:keywords/>
  <dc:description/>
  <cp:lastModifiedBy>Admin</cp:lastModifiedBy>
  <cp:revision>56</cp:revision>
  <cp:lastPrinted>2024-06-06T08:34:00Z</cp:lastPrinted>
  <dcterms:created xsi:type="dcterms:W3CDTF">2020-07-14T23:58:00Z</dcterms:created>
  <dcterms:modified xsi:type="dcterms:W3CDTF">2026-04-27T14:00:00Z</dcterms:modified>
</cp:coreProperties>
</file>